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D6D7D" w:rsidRDefault="00A81CF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Foundations of the </w:t>
      </w:r>
      <w:proofErr w:type="spellStart"/>
      <w:r>
        <w:rPr>
          <w:sz w:val="26"/>
          <w:szCs w:val="26"/>
        </w:rPr>
        <w:t>Glendover</w:t>
      </w:r>
      <w:proofErr w:type="spellEnd"/>
      <w:r>
        <w:rPr>
          <w:sz w:val="26"/>
          <w:szCs w:val="26"/>
        </w:rPr>
        <w:t xml:space="preserve"> Basketball League include:</w:t>
      </w:r>
    </w:p>
    <w:p w14:paraId="00000002" w14:textId="77777777" w:rsidR="00CD6D7D" w:rsidRDefault="00A81CF8">
      <w:pPr>
        <w:rPr>
          <w:b/>
          <w:sz w:val="28"/>
          <w:szCs w:val="28"/>
        </w:rPr>
      </w:pPr>
      <w:r>
        <w:rPr>
          <w:b/>
          <w:sz w:val="28"/>
          <w:szCs w:val="28"/>
        </w:rPr>
        <w:t>• Neighborhood Focus</w:t>
      </w:r>
    </w:p>
    <w:p w14:paraId="00000003" w14:textId="77777777" w:rsidR="00CD6D7D" w:rsidRDefault="00CD6D7D">
      <w:pPr>
        <w:rPr>
          <w:b/>
          <w:sz w:val="28"/>
          <w:szCs w:val="28"/>
        </w:rPr>
      </w:pPr>
    </w:p>
    <w:p w14:paraId="00000004" w14:textId="77777777" w:rsidR="00CD6D7D" w:rsidRDefault="00A81CF8">
      <w:r>
        <w:t xml:space="preserve">GBL has evolved from a neighborhood intra-mural program to a </w:t>
      </w:r>
      <w:proofErr w:type="gramStart"/>
      <w:r>
        <w:t>full scale</w:t>
      </w:r>
      <w:proofErr w:type="gramEnd"/>
      <w:r>
        <w:t xml:space="preserve"> basketball league. The rules are focused </w:t>
      </w:r>
      <w:proofErr w:type="gramStart"/>
      <w:r>
        <w:t>around</w:t>
      </w:r>
      <w:proofErr w:type="gramEnd"/>
      <w:r>
        <w:t xml:space="preserve"> participation of all players, regardless of skill level, in a fun and competitive environment. </w:t>
      </w:r>
    </w:p>
    <w:p w14:paraId="00000005" w14:textId="77777777" w:rsidR="00CD6D7D" w:rsidRDefault="00A81CF8">
      <w:r>
        <w:t xml:space="preserve">Many players enjoy watching other games </w:t>
      </w:r>
      <w:r>
        <w:t xml:space="preserve">to cheer for their friends and family. </w:t>
      </w:r>
    </w:p>
    <w:p w14:paraId="00000006" w14:textId="77777777" w:rsidR="00CD6D7D" w:rsidRDefault="00A81CF8">
      <w:r>
        <w:t xml:space="preserve">Enrollment standards allow for returning players and students of </w:t>
      </w:r>
      <w:proofErr w:type="spellStart"/>
      <w:r>
        <w:t>Glendover</w:t>
      </w:r>
      <w:proofErr w:type="spellEnd"/>
      <w:r>
        <w:t xml:space="preserve"> elementary to have preferred registration opportunities to maintain the neighborhood focus.</w:t>
      </w:r>
    </w:p>
    <w:p w14:paraId="00000007" w14:textId="77777777" w:rsidR="00CD6D7D" w:rsidRDefault="00A81CF8">
      <w:r>
        <w:t>The League looks to the players, families, friend</w:t>
      </w:r>
      <w:r>
        <w:t>s, and coaches to maintain this balance of community, sportsmanship, and competition. Everyone is expected to adhere to this code of conduct in relation to all officials, coaches, players, and fans.</w:t>
      </w:r>
    </w:p>
    <w:p w14:paraId="00000008" w14:textId="77777777" w:rsidR="00CD6D7D" w:rsidRDefault="00CD6D7D"/>
    <w:p w14:paraId="00000009" w14:textId="77777777" w:rsidR="00CD6D7D" w:rsidRDefault="00A81CF8">
      <w:pPr>
        <w:rPr>
          <w:b/>
          <w:sz w:val="28"/>
          <w:szCs w:val="28"/>
        </w:rPr>
      </w:pPr>
      <w:r>
        <w:rPr>
          <w:b/>
          <w:sz w:val="28"/>
          <w:szCs w:val="28"/>
        </w:rPr>
        <w:t>• Minimum Playing Time rules</w:t>
      </w:r>
    </w:p>
    <w:p w14:paraId="0000000A" w14:textId="77777777" w:rsidR="00CD6D7D" w:rsidRDefault="00CD6D7D">
      <w:pPr>
        <w:rPr>
          <w:b/>
          <w:sz w:val="28"/>
          <w:szCs w:val="28"/>
        </w:rPr>
      </w:pPr>
    </w:p>
    <w:p w14:paraId="0000000B" w14:textId="77777777" w:rsidR="00CD6D7D" w:rsidRDefault="00A81CF8">
      <w:r>
        <w:t>GBL features a playing tim</w:t>
      </w:r>
      <w:r>
        <w:t xml:space="preserve">e requirement for all divisions (except High School) assuring that every player has an opportunity to participate in each game. The rules around this have evolved over the league’s existence. </w:t>
      </w:r>
    </w:p>
    <w:p w14:paraId="0000000C" w14:textId="77777777" w:rsidR="00CD6D7D" w:rsidRDefault="00CD6D7D"/>
    <w:p w14:paraId="0000000D" w14:textId="77777777" w:rsidR="00CD6D7D" w:rsidRDefault="00A81CF8">
      <w:pPr>
        <w:rPr>
          <w:b/>
          <w:sz w:val="28"/>
          <w:szCs w:val="28"/>
        </w:rPr>
      </w:pPr>
      <w:r>
        <w:rPr>
          <w:b/>
          <w:sz w:val="28"/>
          <w:szCs w:val="28"/>
        </w:rPr>
        <w:t>• “Subjective Officiating”</w:t>
      </w:r>
    </w:p>
    <w:p w14:paraId="0000000E" w14:textId="77777777" w:rsidR="00CD6D7D" w:rsidRDefault="00CD6D7D">
      <w:pPr>
        <w:rPr>
          <w:b/>
          <w:sz w:val="28"/>
          <w:szCs w:val="28"/>
        </w:rPr>
      </w:pPr>
    </w:p>
    <w:p w14:paraId="0000000F" w14:textId="77777777" w:rsidR="00CD6D7D" w:rsidRDefault="00A81CF8">
      <w:r>
        <w:t>GBL Officials are KHSAA certified.</w:t>
      </w:r>
      <w:r>
        <w:t xml:space="preserve"> In the divisions below Junior Varsity, an official is given the </w:t>
      </w:r>
    </w:p>
    <w:p w14:paraId="00000010" w14:textId="77777777" w:rsidR="00CD6D7D" w:rsidRDefault="00A81CF8">
      <w:r>
        <w:t>flexibility to call the game "as each individual player's skill level requires". Essentially, players whose skills are not as developed as others within their division may be given more lati</w:t>
      </w:r>
      <w:r>
        <w:t>tude within the rules than those players with more developed skill levels. This allows each player to improve.</w:t>
      </w:r>
    </w:p>
    <w:p w14:paraId="00000011" w14:textId="77777777" w:rsidR="00CD6D7D" w:rsidRDefault="00A81CF8">
      <w:r>
        <w:t xml:space="preserve"> </w:t>
      </w:r>
    </w:p>
    <w:p w14:paraId="00000012" w14:textId="77777777" w:rsidR="00CD6D7D" w:rsidRDefault="00A81CF8">
      <w:r>
        <w:t>PLEASE NOTE: Officiating a game in this manner is more difficult than calling it strictly within the rules, and some fans have a hard time unde</w:t>
      </w:r>
      <w:r>
        <w:t xml:space="preserve">rstanding the value of this process. This approach is paramount in encouraging all players to be an equally active participant in a competitive manner. While there are times that these situations appear to give an upper hand to a developing player, it has </w:t>
      </w:r>
      <w:r>
        <w:t>been the league’s experience that calls are equitable and rarely impact the game’s outcome.</w:t>
      </w:r>
    </w:p>
    <w:p w14:paraId="00000013" w14:textId="77777777" w:rsidR="00CD6D7D" w:rsidRDefault="00CD6D7D"/>
    <w:p w14:paraId="00000014" w14:textId="77777777" w:rsidR="00CD6D7D" w:rsidRDefault="00A81CF8">
      <w:pPr>
        <w:rPr>
          <w:b/>
          <w:sz w:val="28"/>
          <w:szCs w:val="28"/>
        </w:rPr>
      </w:pPr>
      <w:r>
        <w:rPr>
          <w:b/>
          <w:sz w:val="28"/>
          <w:szCs w:val="28"/>
        </w:rPr>
        <w:t>• Team Balance</w:t>
      </w:r>
    </w:p>
    <w:p w14:paraId="00000015" w14:textId="77777777" w:rsidR="00CD6D7D" w:rsidRDefault="00CD6D7D">
      <w:pPr>
        <w:rPr>
          <w:b/>
          <w:sz w:val="28"/>
          <w:szCs w:val="28"/>
        </w:rPr>
      </w:pPr>
    </w:p>
    <w:p w14:paraId="00000016" w14:textId="77777777" w:rsidR="00CD6D7D" w:rsidRDefault="00A81CF8">
      <w:proofErr w:type="gramStart"/>
      <w:r>
        <w:t>In order to</w:t>
      </w:r>
      <w:proofErr w:type="gramEnd"/>
      <w:r>
        <w:t xml:space="preserve"> maintain the previously mentioned items, it is the goal of the GBL team selection process to encourage balance of player skill levels w</w:t>
      </w:r>
      <w:r>
        <w:t>ithin each team in a division. Great care is taken to assure that every child is placed in a situation for individual success within a team framework, while limiting a team’s ability to gain a higher average level of skilled players than others. As a resul</w:t>
      </w:r>
      <w:r>
        <w:t>t, for most divisions, registration requests are not honored explicitly or implicitly.</w:t>
      </w:r>
    </w:p>
    <w:p w14:paraId="00000017" w14:textId="77777777" w:rsidR="00CD6D7D" w:rsidRDefault="00A81CF8">
      <w:r>
        <w:rPr>
          <w:b/>
          <w:sz w:val="28"/>
          <w:szCs w:val="28"/>
        </w:rPr>
        <w:lastRenderedPageBreak/>
        <w:t>High School Division</w:t>
      </w:r>
      <w:r>
        <w:t xml:space="preserve"> </w:t>
      </w:r>
    </w:p>
    <w:p w14:paraId="00000018" w14:textId="77777777" w:rsidR="00CD6D7D" w:rsidRDefault="00A81CF8">
      <w:r>
        <w:t xml:space="preserve">1. </w:t>
      </w:r>
      <w:proofErr w:type="gramStart"/>
      <w:r>
        <w:t>With the exception of</w:t>
      </w:r>
      <w:proofErr w:type="gramEnd"/>
      <w:r>
        <w:t xml:space="preserve"> the following rules specific to each division, KHSAA rules will apply. </w:t>
      </w:r>
    </w:p>
    <w:p w14:paraId="00000019" w14:textId="77777777" w:rsidR="00CD6D7D" w:rsidRDefault="00CD6D7D"/>
    <w:p w14:paraId="0000001A" w14:textId="77777777" w:rsidR="00CD6D7D" w:rsidRDefault="00A81CF8">
      <w:r>
        <w:t>2. Officials maintain authority on all rule inter</w:t>
      </w:r>
      <w:r>
        <w:t>pretations and all decisions are final.</w:t>
      </w:r>
    </w:p>
    <w:p w14:paraId="0000001B" w14:textId="77777777" w:rsidR="00CD6D7D" w:rsidRDefault="00CD6D7D"/>
    <w:p w14:paraId="0000001C" w14:textId="2BB2B139" w:rsidR="00CD6D7D" w:rsidRDefault="00A81CF8">
      <w:r>
        <w:t xml:space="preserve">3. </w:t>
      </w:r>
      <w:r w:rsidR="00FA295A">
        <w:t xml:space="preserve">Four seven (7) minute quarters </w:t>
      </w:r>
      <w:r>
        <w:t xml:space="preserve">will be played. Overtime periods are two (2) minutes each and repeat until one team has more points when the time expires. There is a continuous running clock </w:t>
      </w:r>
      <w:proofErr w:type="gramStart"/>
      <w:r>
        <w:t>with the exception of</w:t>
      </w:r>
      <w:proofErr w:type="gramEnd"/>
      <w:r>
        <w:t xml:space="preserve"> </w:t>
      </w:r>
      <w:r>
        <w:t xml:space="preserve">free throws or time-outs (bench or official). During the final two minutes of each half and any overtime periods, the clock will also stop on a dead ball situation. NOTE: Made baskets are not dead ball situations and the clock shall continue to run. </w:t>
      </w:r>
    </w:p>
    <w:p w14:paraId="0000001D" w14:textId="77777777" w:rsidR="00CD6D7D" w:rsidRDefault="00CD6D7D"/>
    <w:p w14:paraId="0000001E" w14:textId="77777777" w:rsidR="00CD6D7D" w:rsidRDefault="00A81CF8">
      <w:r>
        <w:t>4. The Ball size is 29.5. The Goal height is regulation 10 foot.</w:t>
      </w:r>
    </w:p>
    <w:p w14:paraId="0000001F" w14:textId="77777777" w:rsidR="00CD6D7D" w:rsidRDefault="00A81CF8">
      <w:r>
        <w:t xml:space="preserve"> </w:t>
      </w:r>
    </w:p>
    <w:p w14:paraId="00000020" w14:textId="77777777" w:rsidR="00CD6D7D" w:rsidRDefault="00A81CF8">
      <w:r>
        <w:t xml:space="preserve">5. There are no playing time requirements. </w:t>
      </w:r>
    </w:p>
    <w:p w14:paraId="00000021" w14:textId="77777777" w:rsidR="00CD6D7D" w:rsidRDefault="00CD6D7D"/>
    <w:p w14:paraId="00000022" w14:textId="77777777" w:rsidR="00CD6D7D" w:rsidRDefault="00A81CF8">
      <w:r>
        <w:t xml:space="preserve">6. The home team will take the benches closest to the front door of the gymnasium. Each team’s offensive goal during the first half is opposite </w:t>
      </w:r>
      <w:r>
        <w:t xml:space="preserve">of their bench. Warm-up drills occur on the starting offensive goal. </w:t>
      </w:r>
    </w:p>
    <w:p w14:paraId="00000023" w14:textId="77777777" w:rsidR="00CD6D7D" w:rsidRDefault="00CD6D7D"/>
    <w:p w14:paraId="00000024" w14:textId="77777777" w:rsidR="00CD6D7D" w:rsidRDefault="00A81CF8">
      <w:r>
        <w:t xml:space="preserve">7. Similar colors in jerseys require visitors to go to the alternate jersey color. </w:t>
      </w:r>
    </w:p>
    <w:p w14:paraId="00000025" w14:textId="77777777" w:rsidR="00CD6D7D" w:rsidRDefault="00CD6D7D"/>
    <w:p w14:paraId="00000026" w14:textId="77777777" w:rsidR="00CD6D7D" w:rsidRDefault="00A81CF8">
      <w:r>
        <w:t>8. Each team is granted two (2) time outs per half in regulation play. At the beginning of an overti</w:t>
      </w:r>
      <w:r>
        <w:t xml:space="preserve">me period, each team is granted one time out for the additional period. Time-outs are not carried over between halves or extra periods. </w:t>
      </w:r>
    </w:p>
    <w:p w14:paraId="00000027" w14:textId="77777777" w:rsidR="00CD6D7D" w:rsidRDefault="00CD6D7D"/>
    <w:p w14:paraId="00000028" w14:textId="77777777" w:rsidR="00CD6D7D" w:rsidRDefault="00A81CF8">
      <w:r>
        <w:t xml:space="preserve">9. Three (3) point shots are awarded per KHSAA rules. </w:t>
      </w:r>
    </w:p>
    <w:p w14:paraId="00000029" w14:textId="77777777" w:rsidR="00CD6D7D" w:rsidRDefault="00CD6D7D"/>
    <w:p w14:paraId="0000002A" w14:textId="77777777" w:rsidR="00CD6D7D" w:rsidRDefault="00A81CF8">
      <w:r>
        <w:t xml:space="preserve">10. Alternate possession on jump balls. </w:t>
      </w:r>
    </w:p>
    <w:p w14:paraId="0000002B" w14:textId="77777777" w:rsidR="00CD6D7D" w:rsidRDefault="00CD6D7D"/>
    <w:p w14:paraId="0000002C" w14:textId="77777777" w:rsidR="00CD6D7D" w:rsidRDefault="00A81CF8">
      <w:r>
        <w:t>11. There will be no</w:t>
      </w:r>
      <w:r>
        <w:t xml:space="preserve"> back court guarding in the High School Boys League if the defensive team has a fifteen (15) point lead. This only applies to the initial entry into the front court once a possession has been achieved. If there is no change of possession and the ball goes </w:t>
      </w:r>
      <w:r>
        <w:t>into the backcourt (</w:t>
      </w:r>
      <w:proofErr w:type="gramStart"/>
      <w:r>
        <w:t>i.e.</w:t>
      </w:r>
      <w:proofErr w:type="gramEnd"/>
      <w:r>
        <w:t xml:space="preserve"> deflection, out of bounds, </w:t>
      </w:r>
      <w:proofErr w:type="spellStart"/>
      <w:r>
        <w:t>etc</w:t>
      </w:r>
      <w:proofErr w:type="spellEnd"/>
      <w:r>
        <w:t xml:space="preserve">), full court defense is allowed until the next change of possession. </w:t>
      </w:r>
    </w:p>
    <w:p w14:paraId="0000002D" w14:textId="77777777" w:rsidR="00CD6D7D" w:rsidRDefault="00CD6D7D"/>
    <w:p w14:paraId="0000002E" w14:textId="77777777" w:rsidR="00CD6D7D" w:rsidRDefault="00A81CF8">
      <w:r>
        <w:t>12. During the periods when full court pressure is not allowed, the defensive players must gain control of the ball before the te</w:t>
      </w:r>
      <w:r>
        <w:t xml:space="preserve">ams are required to shift between offense and defense. Once possession is attained, the offensive player has the right to have no defensive pressure until the mid-court line is crossed. If defensive pressure is applied, the official will call a back court </w:t>
      </w:r>
      <w:r>
        <w:t xml:space="preserve">violation. The ball must still cross the mid-court line before ten (10) seconds elapses. The defensive player may take a position attempting to impede the offensive player's forward progress across the mid-court </w:t>
      </w:r>
      <w:proofErr w:type="gramStart"/>
      <w:r>
        <w:t>line, but</w:t>
      </w:r>
      <w:proofErr w:type="gramEnd"/>
      <w:r>
        <w:t xml:space="preserve"> cannot attempt contact with the ba</w:t>
      </w:r>
      <w:r>
        <w:t xml:space="preserve">ll until the ball crosses the mid-court line. GBL Rules High School Division </w:t>
      </w:r>
    </w:p>
    <w:p w14:paraId="0000002F" w14:textId="77777777" w:rsidR="00CD6D7D" w:rsidRDefault="00A81CF8">
      <w:r>
        <w:lastRenderedPageBreak/>
        <w:t>13. With the third backcourt violation, and all subsequent instances, two (2) technical foul shots will be awarded to the offensive team. The offensive team will retain possessio</w:t>
      </w:r>
      <w:r>
        <w:t xml:space="preserve">n after the technical free throws. </w:t>
      </w:r>
    </w:p>
    <w:p w14:paraId="00000030" w14:textId="77777777" w:rsidR="00CD6D7D" w:rsidRDefault="00CD6D7D"/>
    <w:p w14:paraId="00000031" w14:textId="77777777" w:rsidR="00CD6D7D" w:rsidRDefault="00A81CF8">
      <w:r>
        <w:t xml:space="preserve">14. Technical Fouls/Coaches </w:t>
      </w:r>
    </w:p>
    <w:p w14:paraId="00000032" w14:textId="77777777" w:rsidR="00CD6D7D" w:rsidRDefault="00A81CF8">
      <w:pPr>
        <w:ind w:firstLine="720"/>
      </w:pPr>
      <w:r>
        <w:t xml:space="preserve">a. Conduct </w:t>
      </w:r>
      <w:proofErr w:type="spellStart"/>
      <w:r>
        <w:t>technicals</w:t>
      </w:r>
      <w:proofErr w:type="spellEnd"/>
      <w:r>
        <w:t xml:space="preserve"> are viewed differently from Procedural violations. </w:t>
      </w:r>
    </w:p>
    <w:p w14:paraId="00000033" w14:textId="77777777" w:rsidR="00CD6D7D" w:rsidRDefault="00A81CF8">
      <w:pPr>
        <w:ind w:left="720"/>
      </w:pPr>
      <w:r>
        <w:t xml:space="preserve">b. Following 1st conduct “T” on a coach, officials may require the coach to remain seated. </w:t>
      </w:r>
    </w:p>
    <w:p w14:paraId="00000034" w14:textId="77777777" w:rsidR="00CD6D7D" w:rsidRDefault="00A81CF8">
      <w:pPr>
        <w:ind w:left="720"/>
      </w:pPr>
      <w:r>
        <w:t>c. Following 2nd conduct</w:t>
      </w:r>
      <w:r>
        <w:t xml:space="preserve"> “T”, a coach is ejected from the remainder of the game and the following game. </w:t>
      </w:r>
    </w:p>
    <w:p w14:paraId="00000035" w14:textId="77777777" w:rsidR="00CD6D7D" w:rsidRDefault="00A81CF8">
      <w:pPr>
        <w:ind w:left="720"/>
      </w:pPr>
      <w:r>
        <w:t xml:space="preserve">d. Any coach ejected from 2 games will no longer be allowed to coach in the </w:t>
      </w:r>
      <w:proofErr w:type="spellStart"/>
      <w:r>
        <w:t>Glendover</w:t>
      </w:r>
      <w:proofErr w:type="spellEnd"/>
      <w:r>
        <w:t xml:space="preserve"> Basketball League </w:t>
      </w:r>
    </w:p>
    <w:p w14:paraId="00000036" w14:textId="77777777" w:rsidR="00CD6D7D" w:rsidRDefault="00A81CF8">
      <w:pPr>
        <w:ind w:left="720"/>
      </w:pPr>
      <w:r>
        <w:t>e. Head coaches are responsible for maintaining proper behavior from t</w:t>
      </w:r>
      <w:r>
        <w:t xml:space="preserve">heir bench. This includes assistant coaches and players as well as team family, friends, &amp; fan conduct. </w:t>
      </w:r>
    </w:p>
    <w:p w14:paraId="00000037" w14:textId="77777777" w:rsidR="00CD6D7D" w:rsidRDefault="00CD6D7D">
      <w:pPr>
        <w:ind w:left="720"/>
      </w:pPr>
    </w:p>
    <w:p w14:paraId="00000038" w14:textId="77777777" w:rsidR="00CD6D7D" w:rsidRDefault="00A81CF8">
      <w:r>
        <w:t xml:space="preserve">15. Technical Fouls/Players </w:t>
      </w:r>
    </w:p>
    <w:p w14:paraId="00000039" w14:textId="77777777" w:rsidR="00CD6D7D" w:rsidRDefault="00A81CF8">
      <w:pPr>
        <w:ind w:firstLine="720"/>
      </w:pPr>
      <w:r>
        <w:t xml:space="preserve">a. Technical and flagrant fouls follow KHSAA procedure. </w:t>
      </w:r>
    </w:p>
    <w:p w14:paraId="0000003A" w14:textId="77777777" w:rsidR="00CD6D7D" w:rsidRDefault="00A81CF8">
      <w:pPr>
        <w:ind w:left="720"/>
      </w:pPr>
      <w:r>
        <w:t xml:space="preserve">b. Following 2nd conduct “T”, a player is ejected from the remainder of the game and suspended for the following game. </w:t>
      </w:r>
    </w:p>
    <w:p w14:paraId="0000003B" w14:textId="77777777" w:rsidR="00CD6D7D" w:rsidRDefault="00A81CF8">
      <w:pPr>
        <w:ind w:left="720"/>
      </w:pPr>
      <w:r>
        <w:t xml:space="preserve">c. A player ejected from a game for fighting as defined by the official will be banned from the league. </w:t>
      </w:r>
    </w:p>
    <w:p w14:paraId="0000003C" w14:textId="77777777" w:rsidR="00CD6D7D" w:rsidRDefault="00A81CF8">
      <w:pPr>
        <w:ind w:left="720"/>
      </w:pPr>
      <w:r>
        <w:t xml:space="preserve">d. Any player engaged in destructive behavior toward any facility will be required to sit out the next game. If there is a 2nd offense the player will be banned from the league. </w:t>
      </w:r>
    </w:p>
    <w:p w14:paraId="0000003D" w14:textId="77777777" w:rsidR="00CD6D7D" w:rsidRDefault="00A81CF8">
      <w:pPr>
        <w:ind w:left="720"/>
      </w:pPr>
      <w:r>
        <w:t>e. No one is allowed on the court during timeouts, halftime, or in between ga</w:t>
      </w:r>
      <w:r>
        <w:t>mes other than players involved in the current game. Anyone in violation of this rule may be subject to a technical foul assessed at their team's next game</w:t>
      </w:r>
    </w:p>
    <w:p w14:paraId="0000003E" w14:textId="77777777" w:rsidR="00CD6D7D" w:rsidRDefault="00CD6D7D">
      <w:pPr>
        <w:ind w:left="720"/>
      </w:pPr>
    </w:p>
    <w:p w14:paraId="0000003F" w14:textId="2E6A467D" w:rsidR="00CD6D7D" w:rsidRDefault="00A81CF8">
      <w:pPr>
        <w:ind w:left="720"/>
        <w:jc w:val="right"/>
      </w:pPr>
      <w:r>
        <w:t>Revised 11/</w:t>
      </w:r>
      <w:r w:rsidR="00FA295A">
        <w:t>30</w:t>
      </w:r>
      <w:r>
        <w:t>/2023</w:t>
      </w:r>
    </w:p>
    <w:p w14:paraId="00000040" w14:textId="77777777" w:rsidR="00CD6D7D" w:rsidRDefault="00CD6D7D"/>
    <w:sectPr w:rsidR="00CD6D7D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79501" w14:textId="77777777" w:rsidR="00A81CF8" w:rsidRDefault="00A81CF8">
      <w:pPr>
        <w:spacing w:line="240" w:lineRule="auto"/>
      </w:pPr>
      <w:r>
        <w:separator/>
      </w:r>
    </w:p>
  </w:endnote>
  <w:endnote w:type="continuationSeparator" w:id="0">
    <w:p w14:paraId="712B9A98" w14:textId="77777777" w:rsidR="00A81CF8" w:rsidRDefault="00A81C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2C880" w14:textId="77777777" w:rsidR="00A81CF8" w:rsidRDefault="00A81CF8">
      <w:pPr>
        <w:spacing w:line="240" w:lineRule="auto"/>
      </w:pPr>
      <w:r>
        <w:separator/>
      </w:r>
    </w:p>
  </w:footnote>
  <w:footnote w:type="continuationSeparator" w:id="0">
    <w:p w14:paraId="3BA17E7E" w14:textId="77777777" w:rsidR="00A81CF8" w:rsidRDefault="00A81C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1" w14:textId="77777777" w:rsidR="00CD6D7D" w:rsidRDefault="00A81CF8">
    <w:pPr>
      <w:jc w:val="right"/>
    </w:pPr>
    <w:r>
      <w:t>GLENDOVER BASKETBALL RULES 2023-2024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D7D"/>
    <w:rsid w:val="001751C8"/>
    <w:rsid w:val="00A81CF8"/>
    <w:rsid w:val="00CD6D7D"/>
    <w:rsid w:val="00FA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2294CE"/>
  <w15:docId w15:val="{BF06CBB3-6929-DD46-9082-55A0ECE72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White, Colin</cp:lastModifiedBy>
  <cp:revision>2</cp:revision>
  <dcterms:created xsi:type="dcterms:W3CDTF">2023-12-01T03:06:00Z</dcterms:created>
  <dcterms:modified xsi:type="dcterms:W3CDTF">2023-12-01T03:06:00Z</dcterms:modified>
</cp:coreProperties>
</file>